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cc0000"/>
        </w:rPr>
      </w:pPr>
      <w:r w:rsidDel="00000000" w:rsidR="00000000" w:rsidRPr="00000000">
        <w:rPr>
          <w:b w:val="1"/>
          <w:color w:val="cc0000"/>
          <w:rtl w:val="0"/>
        </w:rPr>
        <w:t xml:space="preserve">Let op, dit is een tijdelijke versie met alle info tot nu toe.</w:t>
      </w:r>
    </w:p>
    <w:p w:rsidR="00000000" w:rsidDel="00000000" w:rsidP="00000000" w:rsidRDefault="00000000" w:rsidRPr="00000000" w14:paraId="00000002">
      <w:pPr>
        <w:rPr>
          <w:b w:val="1"/>
          <w:color w:val="cc0000"/>
        </w:rPr>
      </w:pPr>
      <w:r w:rsidDel="00000000" w:rsidR="00000000" w:rsidRPr="00000000">
        <w:rPr>
          <w:b w:val="1"/>
          <w:color w:val="cc0000"/>
          <w:rtl w:val="0"/>
        </w:rPr>
        <w:t xml:space="preserve">De definitieve technische fiche komt pas in de week van de zaal-première in Middelkerke (De Zwerver - Leffinge). De week van 3 februari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Aankomst techniek</w:t>
      </w:r>
      <w:r w:rsidDel="00000000" w:rsidR="00000000" w:rsidRPr="00000000">
        <w:rPr>
          <w:rtl w:val="0"/>
        </w:rPr>
        <w:t xml:space="preserve">: 7 uur voor aanvang voorstelling. We komen zelf met 2 personen opbouwen. Graag 2 techniekers van de zaal aanwezig tijdens volledige opbouw en afbouw.</w:t>
        <w:br w:type="textWrapping"/>
        <w:br w:type="textWrapping"/>
      </w:r>
      <w:r w:rsidDel="00000000" w:rsidR="00000000" w:rsidRPr="00000000">
        <w:rPr>
          <w:b w:val="1"/>
          <w:rtl w:val="0"/>
        </w:rPr>
        <w:t xml:space="preserve">Decor</w:t>
      </w:r>
      <w:r w:rsidDel="00000000" w:rsidR="00000000" w:rsidRPr="00000000">
        <w:rPr>
          <w:rtl w:val="0"/>
        </w:rPr>
        <w:t xml:space="preserve">:  Centraal achteraan komt een stelling (ongeveer 3 meter breed, 2 meter diep).</w:t>
      </w:r>
    </w:p>
    <w:p w:rsidR="00000000" w:rsidDel="00000000" w:rsidP="00000000" w:rsidRDefault="00000000" w:rsidRPr="00000000" w14:paraId="00000005">
      <w:pPr>
        <w:rPr/>
      </w:pPr>
      <w:r w:rsidDel="00000000" w:rsidR="00000000" w:rsidRPr="00000000">
        <w:rPr>
          <w:rtl w:val="0"/>
        </w:rPr>
        <w:t xml:space="preserve">Deze staat op 4 stempel-poten. Totaal gewicht stelling + materiaal + 2 mensen erop = 500kg.</w:t>
      </w:r>
    </w:p>
    <w:p w:rsidR="00000000" w:rsidDel="00000000" w:rsidP="00000000" w:rsidRDefault="00000000" w:rsidRPr="00000000" w14:paraId="00000006">
      <w:pPr>
        <w:rPr/>
      </w:pPr>
      <w:r w:rsidDel="00000000" w:rsidR="00000000" w:rsidRPr="00000000">
        <w:rPr>
          <w:rtl w:val="0"/>
        </w:rPr>
        <w:t xml:space="preserve">Cour en Jardin kant komt er een gaas-doekje aan Reutlinger-steels. We hebben zelf reutlinger-steels en pivoteerbare buizen mee om alles op te hangen en onder juiste hoek te zetten en op de juiste hoogte.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color w:val="cc4125"/>
        </w:rPr>
      </w:pPr>
      <w:r w:rsidDel="00000000" w:rsidR="00000000" w:rsidRPr="00000000">
        <w:rPr>
          <w:b w:val="1"/>
          <w:rtl w:val="0"/>
        </w:rPr>
        <w:t xml:space="preserve">Audio</w:t>
      </w:r>
      <w:r w:rsidDel="00000000" w:rsidR="00000000" w:rsidRPr="00000000">
        <w:rPr>
          <w:rtl w:val="0"/>
        </w:rPr>
        <w:t xml:space="preserve">: 5 of 6 wireless micros (we hebben alles zelf mee). 1x DI voor gitaar hebben we ook zelf mee. M32 tafel met blok hebben we zelf mee. Graag 1x monitor cour en 1x monitor jardin van de zaal.(aangestuurd van op scene centraal achteraan) We sturen alles van audio aan op scène. Ook techniekers van het gezelschap zitten op scene. </w:t>
      </w:r>
      <w:r w:rsidDel="00000000" w:rsidR="00000000" w:rsidRPr="00000000">
        <w:rPr>
          <w:b w:val="1"/>
          <w:color w:val="cc4125"/>
          <w:rtl w:val="0"/>
        </w:rPr>
        <w:t xml:space="preserve">Graag een technieker van de zaal die in de FOH zit tijdens de voorstelling om master-level aan te passen indien nodig. Wij sturen van op scène 1 master-lijntje (kant-en-klaar gemixt) uit naar de FOH-tafel van de zaal. Graag dus een eenvoudig geluidstafeltje voorzien in de zaal, bemand door een huistechnieker.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Licht</w:t>
      </w:r>
      <w:r w:rsidDel="00000000" w:rsidR="00000000" w:rsidRPr="00000000">
        <w:rPr>
          <w:rtl w:val="0"/>
        </w:rPr>
        <w:t xml:space="preserve">: Wordt ook bediend door bezoekende techniekers van op scene.</w:t>
        <w:br w:type="textWrapping"/>
        <w:t xml:space="preserve">Aansluiting achter de stelling centraal achteraan op scène, we sturen 1 lijn dmx uit (3-pin) naar dimmers/lampen van de zaal. Mag ook </w:t>
      </w:r>
      <w:r w:rsidDel="00000000" w:rsidR="00000000" w:rsidRPr="00000000">
        <w:rPr>
          <w:b w:val="1"/>
          <w:rtl w:val="0"/>
        </w:rPr>
        <w:t xml:space="preserve">sACN</w:t>
      </w:r>
      <w:r w:rsidDel="00000000" w:rsidR="00000000" w:rsidRPr="00000000">
        <w:rPr>
          <w:rtl w:val="0"/>
        </w:rPr>
        <w:t xml:space="preserve"> zijn (liefst </w:t>
      </w:r>
      <w:r w:rsidDel="00000000" w:rsidR="00000000" w:rsidRPr="00000000">
        <w:rPr>
          <w:b w:val="1"/>
          <w:rtl w:val="0"/>
        </w:rPr>
        <w:t xml:space="preserve">GEEN Art-NET,</w:t>
      </w:r>
      <w:r w:rsidDel="00000000" w:rsidR="00000000" w:rsidRPr="00000000">
        <w:rPr>
          <w:rtl w:val="0"/>
        </w:rPr>
        <w:t xml:space="preserve"> wij kunnen geen ip-adres aanpassingen doen aan onze kant).</w:t>
        <w:br w:type="textWrapping"/>
        <w:t xml:space="preserve">2de dmx lijn is eigen licht/eigen dimmers). We hebben zelf chamsys mee.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Lichtplan zal vermoedelijk worden: 8 lampen in Front, 8 in portaal en wat speciallekes op andere plaatsen in de kap en zijlicht op statief.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Video</w:t>
      </w:r>
      <w:r w:rsidDel="00000000" w:rsidR="00000000" w:rsidRPr="00000000">
        <w:rPr>
          <w:rtl w:val="0"/>
        </w:rPr>
        <w:t xml:space="preserve">: Indien mogelijk en indien een kwalitatieve beamer (min 7000 lumen) gebruiken we die graag voor front-projectie op onze stelling. (doek van 3 meter breed en 4 hoog ongeveer 5 meter diep op scène. We bespreken op voorhand of de beamer van de zaal bruikbaar is.</w:t>
      </w:r>
    </w:p>
    <w:p w:rsidR="00000000" w:rsidDel="00000000" w:rsidP="00000000" w:rsidRDefault="00000000" w:rsidRPr="00000000" w14:paraId="0000000F">
      <w:pPr>
        <w:rPr/>
      </w:pPr>
      <w:r w:rsidDel="00000000" w:rsidR="00000000" w:rsidRPr="00000000">
        <w:rPr>
          <w:rtl w:val="0"/>
        </w:rPr>
        <w:t xml:space="preserve">Indien niet mogelijk, hebben we zelf een beamer mee die we kunnen hangen of zetten tussen of achter de stoelen. We hebben zelf een HDMI fiber van 50 meter mee om direct van de stelling tot aan de beamer in de zaal kunnen lopen, of (bij voorkeur) prikken we in op bestaande HDMI-bekabeling van de zaal.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projecteren ook nog met 2 short-throw beamers op de gaasdoekjes aan de reutlinger-steels, alles van beamer en bekabeling hiervoor hebben we zelf mee.</w:t>
      </w:r>
    </w:p>
    <w:p w:rsidR="00000000" w:rsidDel="00000000" w:rsidP="00000000" w:rsidRDefault="00000000" w:rsidRPr="00000000" w14:paraId="00000012">
      <w:pPr>
        <w:rPr/>
      </w:pPr>
      <w:r w:rsidDel="00000000" w:rsidR="00000000" w:rsidRPr="00000000">
        <w:rPr>
          <w:rtl w:val="0"/>
        </w:rPr>
        <w:br w:type="textWrapping"/>
        <w:br w:type="textWrapping"/>
        <w:br w:type="textWrapping"/>
        <w:t xml:space="preserve">Contactpersoon: Mattias Sercu</w:t>
      </w:r>
    </w:p>
    <w:p w:rsidR="00000000" w:rsidDel="00000000" w:rsidP="00000000" w:rsidRDefault="00000000" w:rsidRPr="00000000" w14:paraId="00000013">
      <w:pPr>
        <w:rPr/>
      </w:pPr>
      <w:hyperlink r:id="rId6">
        <w:r w:rsidDel="00000000" w:rsidR="00000000" w:rsidRPr="00000000">
          <w:rPr>
            <w:color w:val="1155cc"/>
            <w:u w:val="single"/>
            <w:rtl w:val="0"/>
          </w:rPr>
          <w:t xml:space="preserve">techniek@heteenzamewesten.be</w:t>
        </w:r>
      </w:hyperlink>
      <w:r w:rsidDel="00000000" w:rsidR="00000000" w:rsidRPr="00000000">
        <w:rPr>
          <w:rtl w:val="0"/>
        </w:rPr>
        <w:br w:type="textWrapping"/>
        <w:t xml:space="preserve">+32 498 81 42 94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echniek@heteenzamewest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